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0C67C" w14:textId="2AC44E95" w:rsidR="00965CAC" w:rsidRPr="00965CAC" w:rsidRDefault="00965CAC" w:rsidP="00A70274">
      <w:pPr>
        <w:jc w:val="center"/>
        <w:rPr>
          <w:rFonts w:ascii="Arial Narrow" w:hAnsi="Arial Narrow"/>
          <w:bCs/>
        </w:rPr>
      </w:pPr>
      <w:r w:rsidRPr="00965CAC">
        <w:rPr>
          <w:rFonts w:ascii="Arial Narrow" w:hAnsi="Arial Narrow"/>
          <w:b/>
          <w:bCs/>
        </w:rPr>
        <w:tab/>
      </w:r>
      <w:r w:rsidRPr="00965CAC">
        <w:rPr>
          <w:rFonts w:ascii="Arial Narrow" w:hAnsi="Arial Narrow"/>
          <w:b/>
          <w:bCs/>
        </w:rPr>
        <w:tab/>
      </w:r>
      <w:r w:rsidRPr="00965CAC">
        <w:rPr>
          <w:rFonts w:ascii="Arial Narrow" w:hAnsi="Arial Narrow"/>
          <w:b/>
          <w:bCs/>
        </w:rPr>
        <w:tab/>
      </w:r>
      <w:r w:rsidRPr="00965CAC"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 w:rsidRPr="00965CAC">
        <w:rPr>
          <w:rFonts w:ascii="Arial Narrow" w:hAnsi="Arial Narrow"/>
          <w:bCs/>
        </w:rPr>
        <w:t xml:space="preserve">Príloha č. </w:t>
      </w:r>
      <w:r w:rsidR="00B71B39">
        <w:rPr>
          <w:rFonts w:ascii="Arial Narrow" w:hAnsi="Arial Narrow"/>
          <w:bCs/>
        </w:rPr>
        <w:t>3</w:t>
      </w:r>
    </w:p>
    <w:p w14:paraId="69EB437C" w14:textId="77777777" w:rsidR="00965CAC" w:rsidRPr="00965CAC" w:rsidRDefault="00965CAC" w:rsidP="00A70274">
      <w:pPr>
        <w:jc w:val="center"/>
        <w:rPr>
          <w:rFonts w:ascii="Arial Narrow" w:hAnsi="Arial Narrow"/>
          <w:bCs/>
          <w:u w:val="single"/>
        </w:rPr>
      </w:pPr>
    </w:p>
    <w:p w14:paraId="74697DDB" w14:textId="77777777" w:rsidR="002C3A08" w:rsidRDefault="002C3A08" w:rsidP="00A70274">
      <w:pPr>
        <w:jc w:val="center"/>
        <w:rPr>
          <w:rFonts w:ascii="Arial Narrow" w:hAnsi="Arial Narrow"/>
          <w:b/>
          <w:bCs/>
          <w:u w:val="single"/>
        </w:rPr>
      </w:pPr>
    </w:p>
    <w:p w14:paraId="0188CDFB" w14:textId="5ED54703" w:rsidR="00A70274" w:rsidRPr="00C814D8" w:rsidRDefault="00A70274" w:rsidP="00A70274">
      <w:pPr>
        <w:jc w:val="center"/>
        <w:rPr>
          <w:rFonts w:ascii="Arial Narrow" w:hAnsi="Arial Narrow"/>
          <w:b/>
          <w:bCs/>
          <w:u w:val="single"/>
        </w:rPr>
      </w:pPr>
      <w:r w:rsidRPr="00C814D8">
        <w:rPr>
          <w:rFonts w:ascii="Arial Narrow" w:hAnsi="Arial Narrow"/>
          <w:b/>
          <w:bCs/>
          <w:u w:val="single"/>
        </w:rPr>
        <w:t>Prehľad o stave správnych kon</w:t>
      </w:r>
      <w:r>
        <w:rPr>
          <w:rFonts w:ascii="Arial Narrow" w:hAnsi="Arial Narrow"/>
          <w:b/>
          <w:bCs/>
          <w:u w:val="single"/>
        </w:rPr>
        <w:t>aní o uložení pokuty podľa ústavného zákona o rozpočtovej zodpovednosti za rok 202</w:t>
      </w:r>
      <w:r w:rsidR="00B71B39">
        <w:rPr>
          <w:rFonts w:ascii="Arial Narrow" w:hAnsi="Arial Narrow"/>
          <w:b/>
          <w:bCs/>
          <w:u w:val="single"/>
        </w:rPr>
        <w:t>4</w:t>
      </w:r>
    </w:p>
    <w:p w14:paraId="7852D92B" w14:textId="77777777" w:rsidR="00A70274" w:rsidRPr="00C814D8" w:rsidRDefault="00A70274" w:rsidP="00A70274">
      <w:pPr>
        <w:jc w:val="center"/>
        <w:rPr>
          <w:rFonts w:ascii="Arial Narrow" w:hAnsi="Arial Narrow"/>
          <w:b/>
          <w:bCs/>
          <w:i/>
          <w:u w:val="single"/>
        </w:rPr>
      </w:pPr>
    </w:p>
    <w:p w14:paraId="5355B822" w14:textId="77777777" w:rsidR="002C3A08" w:rsidRDefault="002C3A08" w:rsidP="00A70274">
      <w:pPr>
        <w:pStyle w:val="ListParagraph"/>
        <w:rPr>
          <w:rFonts w:ascii="Arial Narrow" w:hAnsi="Arial Narrow"/>
          <w:bCs/>
          <w:i/>
          <w:u w:val="single"/>
        </w:rPr>
      </w:pPr>
    </w:p>
    <w:p w14:paraId="195F6E00" w14:textId="77777777" w:rsidR="002C3A08" w:rsidRDefault="002C3A08" w:rsidP="00A70274">
      <w:pPr>
        <w:pStyle w:val="ListParagraph"/>
        <w:rPr>
          <w:rFonts w:ascii="Arial Narrow" w:hAnsi="Arial Narrow"/>
          <w:bCs/>
          <w:i/>
          <w:u w:val="single"/>
        </w:rPr>
      </w:pPr>
    </w:p>
    <w:p w14:paraId="1D622F4D" w14:textId="0E0E3D63" w:rsidR="00A70274" w:rsidRPr="00C814D8" w:rsidRDefault="00A70274" w:rsidP="00A70274">
      <w:pPr>
        <w:pStyle w:val="ListParagraph"/>
        <w:rPr>
          <w:rFonts w:ascii="Arial Narrow" w:hAnsi="Arial Narrow"/>
          <w:bCs/>
          <w:i/>
          <w:u w:val="single"/>
        </w:rPr>
      </w:pPr>
      <w:r w:rsidRPr="00C814D8">
        <w:rPr>
          <w:rFonts w:ascii="Arial Narrow" w:hAnsi="Arial Narrow"/>
          <w:bCs/>
          <w:i/>
          <w:u w:val="single"/>
        </w:rPr>
        <w:t>Obce, k</w:t>
      </w:r>
      <w:r>
        <w:rPr>
          <w:rFonts w:ascii="Arial Narrow" w:hAnsi="Arial Narrow"/>
          <w:bCs/>
          <w:i/>
          <w:u w:val="single"/>
        </w:rPr>
        <w:t>torým bola uložená pokuta</w:t>
      </w:r>
      <w:r w:rsidRPr="00C814D8">
        <w:rPr>
          <w:rFonts w:ascii="Arial Narrow" w:hAnsi="Arial Narrow"/>
          <w:bCs/>
          <w:i/>
          <w:u w:val="single"/>
        </w:rPr>
        <w:t>:</w:t>
      </w:r>
    </w:p>
    <w:p w14:paraId="5ABD528C" w14:textId="77777777" w:rsidR="00A70274" w:rsidRDefault="00A70274" w:rsidP="00A70274">
      <w:pPr>
        <w:rPr>
          <w:rFonts w:ascii="Arial Narrow" w:hAnsi="Arial Narrow"/>
          <w:b/>
          <w:bCs/>
        </w:rPr>
      </w:pPr>
    </w:p>
    <w:p w14:paraId="6C849F95" w14:textId="77777777" w:rsidR="00B71B39" w:rsidRDefault="00B71B39" w:rsidP="00A70274"/>
    <w:p w14:paraId="5DD9E45E" w14:textId="77777777" w:rsidR="00B71B39" w:rsidRPr="00B71B39" w:rsidRDefault="00B71B39" w:rsidP="00B71B39">
      <w:pPr>
        <w:numPr>
          <w:ilvl w:val="0"/>
          <w:numId w:val="1"/>
        </w:numPr>
        <w:rPr>
          <w:rFonts w:ascii="Arial Narrow" w:hAnsi="Arial Narrow"/>
          <w:b/>
          <w:bCs/>
          <w:u w:val="single"/>
        </w:rPr>
      </w:pPr>
      <w:r w:rsidRPr="00B71B39">
        <w:rPr>
          <w:rFonts w:ascii="Arial Narrow" w:hAnsi="Arial Narrow"/>
          <w:b/>
          <w:bCs/>
          <w:u w:val="single"/>
        </w:rPr>
        <w:t>Oľšavka</w:t>
      </w:r>
    </w:p>
    <w:p w14:paraId="0B1ACF61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Rozhodnutím č. MF/014724/2025-243 zo dňa 20. 11. 2025, právoplatným dňa 6. 12. 2025, bola uložená pokuta vo výške 1 953,56 EUR</w:t>
      </w:r>
    </w:p>
    <w:p w14:paraId="1E927EED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pokuta bola uhradená dňa 18. 12. 2025</w:t>
      </w:r>
    </w:p>
    <w:p w14:paraId="751C16E5" w14:textId="77777777" w:rsidR="00B71B39" w:rsidRPr="00B71B39" w:rsidRDefault="00B71B39" w:rsidP="00B71B39">
      <w:pPr>
        <w:rPr>
          <w:rFonts w:ascii="Arial Narrow" w:hAnsi="Arial Narrow"/>
        </w:rPr>
      </w:pPr>
    </w:p>
    <w:p w14:paraId="51A7565C" w14:textId="77777777" w:rsidR="00B71B39" w:rsidRPr="00B71B39" w:rsidRDefault="00B71B39" w:rsidP="00B71B39">
      <w:pPr>
        <w:numPr>
          <w:ilvl w:val="0"/>
          <w:numId w:val="1"/>
        </w:numPr>
        <w:rPr>
          <w:rFonts w:ascii="Arial Narrow" w:hAnsi="Arial Narrow"/>
          <w:b/>
          <w:bCs/>
          <w:u w:val="single"/>
        </w:rPr>
      </w:pPr>
      <w:r w:rsidRPr="00B71B39">
        <w:rPr>
          <w:rFonts w:ascii="Arial Narrow" w:hAnsi="Arial Narrow"/>
          <w:b/>
          <w:bCs/>
          <w:u w:val="single"/>
        </w:rPr>
        <w:t>Šarišské Čierne</w:t>
      </w:r>
    </w:p>
    <w:p w14:paraId="1BA8FB57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Rozhodnutím č. MF/014735/2025-243 zo dňa 24. 11. 2025, právoplatným dňa 10. 12. 2025, bola uložená pokuta vo výške 2 491,56 EUR</w:t>
      </w:r>
    </w:p>
    <w:p w14:paraId="3CBEEC02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pokuta bola uhradená dňa 10. 12. 2025</w:t>
      </w:r>
    </w:p>
    <w:p w14:paraId="0370D36F" w14:textId="77777777" w:rsidR="00B71B39" w:rsidRPr="00B71B39" w:rsidRDefault="00B71B39" w:rsidP="00B71B39">
      <w:pPr>
        <w:rPr>
          <w:rFonts w:ascii="Arial Narrow" w:hAnsi="Arial Narrow"/>
        </w:rPr>
      </w:pPr>
    </w:p>
    <w:p w14:paraId="1A6C0079" w14:textId="77777777" w:rsidR="00B71B39" w:rsidRPr="00B71B39" w:rsidRDefault="00B71B39" w:rsidP="00B71B39">
      <w:pPr>
        <w:numPr>
          <w:ilvl w:val="0"/>
          <w:numId w:val="1"/>
        </w:numPr>
        <w:rPr>
          <w:rFonts w:ascii="Arial Narrow" w:hAnsi="Arial Narrow"/>
          <w:b/>
          <w:bCs/>
          <w:u w:val="single"/>
        </w:rPr>
      </w:pPr>
      <w:r w:rsidRPr="00B71B39">
        <w:rPr>
          <w:rFonts w:ascii="Arial Narrow" w:hAnsi="Arial Narrow"/>
          <w:b/>
          <w:bCs/>
          <w:u w:val="single"/>
        </w:rPr>
        <w:t>Vyšné Valice</w:t>
      </w:r>
    </w:p>
    <w:p w14:paraId="3C5AEFCF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Rozhodnutím č. MF/014734/2025-243 zo dňa 19. 11. 2025, právoplatným dňa 6. 12. 2025, bola uložená pokuta vo výške 1 134,19 EUR</w:t>
      </w:r>
    </w:p>
    <w:p w14:paraId="07AEA77A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uzatvorená Dohoda o splátkach zo dňa 13. 2. 2026</w:t>
      </w:r>
    </w:p>
    <w:p w14:paraId="525BAD8A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uhradených 5 splátok po 94,51 EUR, spolu 472,55 EUR</w:t>
      </w:r>
    </w:p>
    <w:p w14:paraId="221D6625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zostáva uhradiť: 661,64 EUR</w:t>
      </w:r>
    </w:p>
    <w:p w14:paraId="5CE45934" w14:textId="77777777" w:rsidR="00B71B39" w:rsidRPr="00B71B39" w:rsidRDefault="00B71B39" w:rsidP="00B71B39">
      <w:pPr>
        <w:rPr>
          <w:rFonts w:ascii="Arial Narrow" w:hAnsi="Arial Narrow"/>
        </w:rPr>
      </w:pPr>
    </w:p>
    <w:p w14:paraId="3F3F0FD5" w14:textId="77777777" w:rsidR="00B71B39" w:rsidRPr="00B71B39" w:rsidRDefault="00B71B39" w:rsidP="00B71B39">
      <w:pPr>
        <w:numPr>
          <w:ilvl w:val="0"/>
          <w:numId w:val="1"/>
        </w:numPr>
        <w:rPr>
          <w:rFonts w:ascii="Arial Narrow" w:hAnsi="Arial Narrow"/>
          <w:b/>
          <w:bCs/>
          <w:u w:val="single"/>
        </w:rPr>
      </w:pPr>
      <w:r w:rsidRPr="00B71B39">
        <w:rPr>
          <w:rFonts w:ascii="Arial Narrow" w:hAnsi="Arial Narrow"/>
          <w:b/>
          <w:bCs/>
          <w:u w:val="single"/>
        </w:rPr>
        <w:t>Gortva</w:t>
      </w:r>
    </w:p>
    <w:p w14:paraId="714F4674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Rozhodnutím č. MF/014736/2025-243 zo dňa 19. 11. 2025, právoplatným dňa 6. 12. 2025, bola uložená pokuta vo výške 2 146,86 EUR</w:t>
      </w:r>
    </w:p>
    <w:p w14:paraId="094EB573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Uzatvorená Dohoda o splátkach zo dňa 12. 2. 2026</w:t>
      </w:r>
    </w:p>
    <w:p w14:paraId="2B93A012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uhradených 5 splátok po 200,00 EUR, spolu 1 000,00 EUR</w:t>
      </w:r>
    </w:p>
    <w:p w14:paraId="59709B38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zostáva uhradiť: 1 146,86 EUR</w:t>
      </w:r>
    </w:p>
    <w:p w14:paraId="4FFF9486" w14:textId="77777777" w:rsidR="00B71B39" w:rsidRPr="00B71B39" w:rsidRDefault="00B71B39" w:rsidP="00B71B39">
      <w:pPr>
        <w:rPr>
          <w:rFonts w:ascii="Arial Narrow" w:hAnsi="Arial Narrow"/>
        </w:rPr>
      </w:pPr>
    </w:p>
    <w:p w14:paraId="1AF1C913" w14:textId="77777777" w:rsidR="00B71B39" w:rsidRPr="00B71B39" w:rsidRDefault="00B71B39" w:rsidP="00B71B39">
      <w:pPr>
        <w:numPr>
          <w:ilvl w:val="0"/>
          <w:numId w:val="1"/>
        </w:numPr>
        <w:rPr>
          <w:rFonts w:ascii="Arial Narrow" w:hAnsi="Arial Narrow"/>
          <w:b/>
          <w:bCs/>
          <w:u w:val="single"/>
        </w:rPr>
      </w:pPr>
      <w:r w:rsidRPr="00B71B39">
        <w:rPr>
          <w:rFonts w:ascii="Arial Narrow" w:hAnsi="Arial Narrow"/>
          <w:b/>
          <w:bCs/>
          <w:u w:val="single"/>
        </w:rPr>
        <w:t>Hontianske Trsťany</w:t>
      </w:r>
    </w:p>
    <w:p w14:paraId="48BBA310" w14:textId="77777777" w:rsidR="00B71B39" w:rsidRP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Rozhodnutím č. MF/014732/2025-243 zo dňa 16. 12. 2025, právoplatným dňa 31. 12. 2025, bola uložená pokuta vo výške 527,27 EUR</w:t>
      </w:r>
    </w:p>
    <w:p w14:paraId="616B6963" w14:textId="77777777" w:rsidR="00B71B39" w:rsidRDefault="00B71B39" w:rsidP="00B71B39">
      <w:pPr>
        <w:ind w:left="360"/>
        <w:rPr>
          <w:rFonts w:ascii="Arial Narrow" w:hAnsi="Arial Narrow"/>
        </w:rPr>
      </w:pPr>
      <w:r w:rsidRPr="00B71B39">
        <w:rPr>
          <w:rFonts w:ascii="Arial Narrow" w:hAnsi="Arial Narrow"/>
        </w:rPr>
        <w:t>pokuta bola uhradená dňa 14. 1. 2026</w:t>
      </w:r>
    </w:p>
    <w:p w14:paraId="4E65FD87" w14:textId="77777777" w:rsidR="00B71B39" w:rsidRDefault="00B71B39" w:rsidP="00B71B39">
      <w:pPr>
        <w:ind w:left="360"/>
        <w:rPr>
          <w:rFonts w:ascii="Arial Narrow" w:hAnsi="Arial Narrow"/>
        </w:rPr>
      </w:pPr>
    </w:p>
    <w:p w14:paraId="538AA3E4" w14:textId="082D6730" w:rsidR="00B71B39" w:rsidRDefault="00B71B39" w:rsidP="00B71B39">
      <w:pPr>
        <w:rPr>
          <w:rFonts w:ascii="Arial Narrow" w:hAnsi="Arial Narrow"/>
        </w:rPr>
      </w:pPr>
    </w:p>
    <w:p w14:paraId="3117B3F9" w14:textId="3736B3F9" w:rsidR="00B71B39" w:rsidRPr="00B71B39" w:rsidRDefault="00B71B39" w:rsidP="00B71B39">
      <w:pPr>
        <w:rPr>
          <w:rFonts w:ascii="Arial Narrow" w:hAnsi="Arial Narrow"/>
        </w:rPr>
      </w:pPr>
      <w:r>
        <w:rPr>
          <w:rFonts w:ascii="Arial Narrow" w:hAnsi="Arial Narrow"/>
        </w:rPr>
        <w:t>Bratislava 30.6.2026</w:t>
      </w:r>
    </w:p>
    <w:p w14:paraId="130E26AA" w14:textId="77777777" w:rsidR="00B71B39" w:rsidRPr="00A70274" w:rsidRDefault="00B71B39" w:rsidP="00A70274"/>
    <w:sectPr w:rsidR="00B71B39" w:rsidRPr="00A70274">
      <w:footerReference w:type="even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D53F2" w14:textId="77777777" w:rsidR="007429B9" w:rsidRDefault="007429B9" w:rsidP="0067533D">
      <w:r>
        <w:separator/>
      </w:r>
    </w:p>
  </w:endnote>
  <w:endnote w:type="continuationSeparator" w:id="0">
    <w:p w14:paraId="6D71E4E8" w14:textId="77777777" w:rsidR="007429B9" w:rsidRDefault="007429B9" w:rsidP="0067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36E72" w14:textId="39695B11" w:rsidR="0067533D" w:rsidRDefault="0067533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D76210" wp14:editId="12BBDEA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852116723" name="Textové pole 2" descr="Interné">
                <a:extLst xmlns:a="http://schemas.openxmlformats.org/drawingml/2006/main">
                  <a:ext uri="{FF2B5EF4-FFF2-40B4-BE49-F238E27FC236}">
                    <a16:creationId xmlns:a16="http://schemas.microsoft.com/office/drawing/2014/main" id="{BDFA172D-DC33-4265-8A11-CD69C36E7ED9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AE6162" w14:textId="5EDA9A9B" w:rsidR="0067533D" w:rsidRPr="0067533D" w:rsidRDefault="0067533D" w:rsidP="0067533D">
                          <w:pPr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533D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D76210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0AAE6162" w14:textId="5EDA9A9B" w:rsidR="0067533D" w:rsidRPr="0067533D" w:rsidRDefault="0067533D" w:rsidP="0067533D">
                    <w:pPr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7533D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EC2E" w14:textId="0F1E3173" w:rsidR="0067533D" w:rsidRDefault="0067533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5BCD57" wp14:editId="714879E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976548450" name="Textové pole 1" descr="Interné">
                <a:extLst xmlns:a="http://schemas.openxmlformats.org/drawingml/2006/main">
                  <a:ext uri="{FF2B5EF4-FFF2-40B4-BE49-F238E27FC236}">
                    <a16:creationId xmlns:a16="http://schemas.microsoft.com/office/drawing/2014/main" id="{26FC3F0D-DCA1-4260-BAF7-5EE4D5B586EF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951F1B" w14:textId="4FD6F6E5" w:rsidR="0067533D" w:rsidRPr="0067533D" w:rsidRDefault="0067533D" w:rsidP="0067533D">
                          <w:pPr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533D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5BCD5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pzEgIAACE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" filled="f" stroked="f">
              <v:textbox style="mso-fit-shape-to-text:t" inset="20pt,0,0,15pt">
                <w:txbxContent>
                  <w:p w14:paraId="0C951F1B" w14:textId="4FD6F6E5" w:rsidR="0067533D" w:rsidRPr="0067533D" w:rsidRDefault="0067533D" w:rsidP="0067533D">
                    <w:pPr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7533D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120A7" w14:textId="77777777" w:rsidR="007429B9" w:rsidRDefault="007429B9" w:rsidP="0067533D">
      <w:r>
        <w:separator/>
      </w:r>
    </w:p>
  </w:footnote>
  <w:footnote w:type="continuationSeparator" w:id="0">
    <w:p w14:paraId="6C92337E" w14:textId="77777777" w:rsidR="007429B9" w:rsidRDefault="007429B9" w:rsidP="00675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020B"/>
    <w:multiLevelType w:val="hybridMultilevel"/>
    <w:tmpl w:val="98AEB582"/>
    <w:lvl w:ilvl="0" w:tplc="EAA41CBC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993391"/>
    <w:multiLevelType w:val="hybridMultilevel"/>
    <w:tmpl w:val="E05A59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60159"/>
    <w:multiLevelType w:val="hybridMultilevel"/>
    <w:tmpl w:val="5866D7B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8663BA"/>
    <w:multiLevelType w:val="hybridMultilevel"/>
    <w:tmpl w:val="8C7049BA"/>
    <w:lvl w:ilvl="0" w:tplc="7E38AB5C">
      <w:start w:val="1"/>
      <w:numFmt w:val="bullet"/>
      <w:lvlText w:val="-"/>
      <w:lvlJc w:val="left"/>
      <w:pPr>
        <w:ind w:left="360" w:hanging="360"/>
      </w:pPr>
      <w:rPr>
        <w:rFonts w:ascii="Arial Narrow" w:eastAsia="Calibri" w:hAnsi="Arial Narrow" w:cs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CD7FE9"/>
    <w:multiLevelType w:val="hybridMultilevel"/>
    <w:tmpl w:val="EDFA481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563649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10255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8054875">
    <w:abstractNumId w:val="3"/>
  </w:num>
  <w:num w:numId="4" w16cid:durableId="288436262">
    <w:abstractNumId w:val="1"/>
  </w:num>
  <w:num w:numId="5" w16cid:durableId="857742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274"/>
    <w:rsid w:val="00160AD1"/>
    <w:rsid w:val="001722A8"/>
    <w:rsid w:val="001E4170"/>
    <w:rsid w:val="0025454D"/>
    <w:rsid w:val="002660F1"/>
    <w:rsid w:val="002C3A08"/>
    <w:rsid w:val="003D2C8C"/>
    <w:rsid w:val="003E01DD"/>
    <w:rsid w:val="00437DFF"/>
    <w:rsid w:val="00671894"/>
    <w:rsid w:val="0067533D"/>
    <w:rsid w:val="00690089"/>
    <w:rsid w:val="006C2787"/>
    <w:rsid w:val="00701838"/>
    <w:rsid w:val="00727104"/>
    <w:rsid w:val="007429B9"/>
    <w:rsid w:val="0084471D"/>
    <w:rsid w:val="00892E79"/>
    <w:rsid w:val="00894181"/>
    <w:rsid w:val="008F0EA7"/>
    <w:rsid w:val="00965CAC"/>
    <w:rsid w:val="00A21C67"/>
    <w:rsid w:val="00A70274"/>
    <w:rsid w:val="00B148D8"/>
    <w:rsid w:val="00B34A93"/>
    <w:rsid w:val="00B372CB"/>
    <w:rsid w:val="00B45E11"/>
    <w:rsid w:val="00B71B39"/>
    <w:rsid w:val="00C83260"/>
    <w:rsid w:val="00CE7E6D"/>
    <w:rsid w:val="00E7048E"/>
    <w:rsid w:val="00E90FE5"/>
    <w:rsid w:val="00F54B79"/>
    <w:rsid w:val="00F8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FAB1DB"/>
  <w15:chartTrackingRefBased/>
  <w15:docId w15:val="{30545AF4-3FD2-4232-A723-A6BD8548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274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2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2E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E79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753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533D"/>
    <w:rPr>
      <w:rFonts w:ascii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722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2A8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a2dc9f-b74d-4224-9275-7d754a1324c2">
      <UserInfo>
        <DisplayName/>
        <AccountId xsi:nil="true"/>
        <AccountType/>
      </UserInfo>
    </SharedWithUsers>
    <lcf76f155ced4ddcb4097134ff3c332f xmlns="ca4db26d-0966-4644-98fa-f613561e150e">
      <Terms xmlns="http://schemas.microsoft.com/office/infopath/2007/PartnerControls"/>
    </lcf76f155ced4ddcb4097134ff3c332f>
    <TaxCatchAll xmlns="15a2dc9f-b74d-4224-9275-7d754a1324c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FC50C717C9744CA4818A20EB64BEC1" ma:contentTypeVersion="14" ma:contentTypeDescription="Umožňuje vytvoriť nový dokument." ma:contentTypeScope="" ma:versionID="acdab224e03d40da2eefae43a469e1b1">
  <xsd:schema xmlns:xsd="http://www.w3.org/2001/XMLSchema" xmlns:xs="http://www.w3.org/2001/XMLSchema" xmlns:p="http://schemas.microsoft.com/office/2006/metadata/properties" xmlns:ns2="ca4db26d-0966-4644-98fa-f613561e150e" xmlns:ns3="15a2dc9f-b74d-4224-9275-7d754a1324c2" targetNamespace="http://schemas.microsoft.com/office/2006/metadata/properties" ma:root="true" ma:fieldsID="1812475dd39e769fff77339a2e79fe50" ns2:_="" ns3:_="">
    <xsd:import namespace="ca4db26d-0966-4644-98fa-f613561e150e"/>
    <xsd:import namespace="15a2dc9f-b74d-4224-9275-7d754a1324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db26d-0966-4644-98fa-f613561e1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a" ma:readOnly="false" ma:fieldId="{5cf76f15-5ced-4ddc-b409-7134ff3c332f}" ma:taxonomyMulti="true" ma:sspId="30defc02-63cd-467e-841e-d3ca21a4ec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2dc9f-b74d-4224-9275-7d754a1324c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cc24d37-c7eb-4496-b97c-6e7e40c78ab8}" ma:internalName="TaxCatchAll" ma:showField="CatchAllData" ma:web="15a2dc9f-b74d-4224-9275-7d754a1324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57461B-9D2A-4781-8944-CB0EE69645FB}">
  <ds:schemaRefs>
    <ds:schemaRef ds:uri="http://schemas.microsoft.com/office/2006/metadata/properties"/>
    <ds:schemaRef ds:uri="http://schemas.microsoft.com/office/infopath/2007/PartnerControls"/>
    <ds:schemaRef ds:uri="15a2dc9f-b74d-4224-9275-7d754a1324c2"/>
  </ds:schemaRefs>
</ds:datastoreItem>
</file>

<file path=customXml/itemProps2.xml><?xml version="1.0" encoding="utf-8"?>
<ds:datastoreItem xmlns:ds="http://schemas.openxmlformats.org/officeDocument/2006/customXml" ds:itemID="{AE113BA1-E6FB-473C-9DE2-4310BEC111D7}"/>
</file>

<file path=customXml/itemProps3.xml><?xml version="1.0" encoding="utf-8"?>
<ds:datastoreItem xmlns:ds="http://schemas.openxmlformats.org/officeDocument/2006/customXml" ds:itemID="{E7D61A2A-4174-4561-A258-DE73C9B0CB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financii SR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Zamecnikova Viera</dc:creator>
  <cp:keywords/>
  <dc:description/>
  <cp:lastModifiedBy>Maria Marcanova</cp:lastModifiedBy>
  <cp:revision>5</cp:revision>
  <cp:lastPrinted>2026-06-29T06:10:00Z</cp:lastPrinted>
  <dcterms:created xsi:type="dcterms:W3CDTF">2026-06-25T12:52:00Z</dcterms:created>
  <dcterms:modified xsi:type="dcterms:W3CDTF">2026-07-20T08:11:00Z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75cfbc62,6e650ef3,12a901b9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2026-06-25T12:41:59Z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d456cc17-313c-40cd-9b0d-27fda27f5cc5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  <property fmtid="{D5CDD505-2E9C-101B-9397-08002B2CF9AE}" pid="13" name="ContentTypeId">
    <vt:lpwstr>0x01010085FC50C717C9744CA4818A20EB64BEC1</vt:lpwstr>
  </property>
  <property fmtid="{D5CDD505-2E9C-101B-9397-08002B2CF9AE}" pid="14" name="Order">
    <vt:r8>48600</vt:r8>
  </property>
  <property fmtid="{D5CDD505-2E9C-101B-9397-08002B2CF9AE}" pid="15" name="ComplianceAssetId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